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铜仁学院附属中学招聘考试录用诚信报考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承诺书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铜仁学院附属中学：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，自愿参加铜仁学院附属中学2024年公开引进专业技术人才</w:t>
      </w:r>
      <w:r>
        <w:rPr>
          <w:rFonts w:hint="eastAsia" w:ascii="仿宋_GB2312" w:hAnsi="仿宋" w:eastAsia="仿宋_GB2312" w:cs="Times New Roman"/>
          <w:sz w:val="32"/>
          <w:szCs w:val="32"/>
        </w:rPr>
        <w:t>考试，报考贵校的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</w:rPr>
        <w:t>职位，已进入资格复审环节。现承诺如下：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一、报名时填报的信息真实有效，</w:t>
      </w:r>
      <w:r>
        <w:rPr>
          <w:rFonts w:hint="eastAsia" w:ascii="仿宋_GB2312" w:hAnsi="仿宋" w:eastAsia="仿宋_GB2312"/>
          <w:sz w:val="32"/>
          <w:szCs w:val="32"/>
        </w:rPr>
        <w:t>提供《铜仁学院附属中学2024年公开引进专业技术人才实施方案》招录职位要求的所有材料真实、准确，绝无弄虚作假，并在规定时间内提交。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二、认真对待每一个考录环节，完成相应的程序。若经资格复审合格获得面试资格，在面试、体检、考察、拟录用公示等环节，不无故放弃或中断。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若本人有违反诚信报考承诺的行为，愿意按照《事业单位人事管理条例》《贵州省事业单位公开招聘操作办法(试行)》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和其他相关规定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特此承诺。</w:t>
      </w:r>
    </w:p>
    <w:p>
      <w:pPr>
        <w:spacing w:line="56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widowControl/>
        <w:spacing w:line="560" w:lineRule="exact"/>
        <w:rPr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       2024年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1D9F81"/>
    <w:rsid w:val="EB1D9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2024-05-08T10:58:00Z</dcterms:created>
  <dc:creator>sanqiuye</dc:creator>
  <cp:lastModifiedBy>sanqiuye</cp:lastModifiedBy>
  <dcterms:modified xsi:type="dcterms:W3CDTF">2024-05-08T10:58:32Z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